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D83" w:rsidRDefault="007D6A1E">
      <w:pPr>
        <w:pStyle w:val="Titel"/>
      </w:pPr>
      <w:r>
        <w:t>Obavijest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prelasku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sustav</w:t>
      </w:r>
      <w:r>
        <w:rPr>
          <w:spacing w:val="-3"/>
        </w:rPr>
        <w:t xml:space="preserve"> </w:t>
      </w:r>
      <w:r>
        <w:rPr>
          <w:spacing w:val="-2"/>
        </w:rPr>
        <w:t>Riznice</w:t>
      </w:r>
    </w:p>
    <w:p w:rsidR="00BA7D83" w:rsidRDefault="00BA7D83">
      <w:pPr>
        <w:pStyle w:val="Textkrper"/>
        <w:spacing w:before="5"/>
        <w:rPr>
          <w:sz w:val="54"/>
        </w:rPr>
      </w:pPr>
    </w:p>
    <w:p w:rsidR="00BA7D83" w:rsidRDefault="007D6A1E">
      <w:pPr>
        <w:pStyle w:val="Textkrper"/>
        <w:spacing w:line="360" w:lineRule="auto"/>
        <w:ind w:left="116" w:right="108"/>
        <w:jc w:val="both"/>
      </w:pPr>
      <w:r>
        <w:t>Temeljem članka 50. Zakona o proračunu („Narodne novine“ br. 144/21), Pravilnika o proračunskom računovodstvu i Računskom planu („Narodne novine“ br. 158/23), Odluke o ustrojavanju Županijske riznice Ličko – senjske županije („Županijski glasnik“ br. 30/24) i Odluke o uvođenju Riznice Ličko – senjske županije i Objedinjene glavne knjige proračuna, KLASA: 401-06/25-01/05, URBROJ: 2125-02- 25-01 od 04. studenoga 2025. godine propisana je obveza uspostave jedinstvenog računa Riznice Ličko – senjske županije.</w:t>
      </w:r>
    </w:p>
    <w:p w:rsidR="00BA7D83" w:rsidRDefault="007D6A1E">
      <w:pPr>
        <w:pStyle w:val="Textkrper"/>
        <w:spacing w:before="160" w:line="360" w:lineRule="auto"/>
        <w:ind w:left="116" w:right="110"/>
        <w:jc w:val="both"/>
      </w:pPr>
      <w:r>
        <w:t>OSNOVNA ŠKOLA PLITVIČKA JEZERA kao proračunski korisnik jedinice lokalne i područne (regionalne)</w:t>
      </w:r>
      <w:r>
        <w:rPr>
          <w:spacing w:val="-6"/>
        </w:rPr>
        <w:t xml:space="preserve"> </w:t>
      </w:r>
      <w:r>
        <w:t>samouprave,</w:t>
      </w:r>
      <w:r>
        <w:rPr>
          <w:spacing w:val="-4"/>
        </w:rPr>
        <w:t xml:space="preserve"> </w:t>
      </w:r>
      <w:r>
        <w:t>01.01.2026.</w:t>
      </w:r>
      <w:r>
        <w:rPr>
          <w:spacing w:val="-7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zatvorila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žiro-račun</w:t>
      </w:r>
      <w:r>
        <w:rPr>
          <w:spacing w:val="-5"/>
        </w:rPr>
        <w:t xml:space="preserve"> </w:t>
      </w:r>
      <w:r>
        <w:t>otvoren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PBZ</w:t>
      </w:r>
      <w:r>
        <w:rPr>
          <w:spacing w:val="-8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prešla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sustav</w:t>
      </w:r>
      <w:r>
        <w:rPr>
          <w:spacing w:val="-7"/>
        </w:rPr>
        <w:t xml:space="preserve"> </w:t>
      </w:r>
      <w:r>
        <w:t xml:space="preserve">pune </w:t>
      </w:r>
      <w:r>
        <w:rPr>
          <w:spacing w:val="-2"/>
        </w:rPr>
        <w:t>Riznice.</w:t>
      </w:r>
    </w:p>
    <w:p w:rsidR="00BA7D83" w:rsidRDefault="00BA7D83">
      <w:pPr>
        <w:pStyle w:val="Textkrper"/>
        <w:rPr>
          <w:sz w:val="24"/>
        </w:rPr>
      </w:pPr>
    </w:p>
    <w:p w:rsidR="00BA7D83" w:rsidRDefault="00BA7D83">
      <w:pPr>
        <w:pStyle w:val="Textkrper"/>
        <w:rPr>
          <w:sz w:val="24"/>
        </w:rPr>
      </w:pPr>
    </w:p>
    <w:p w:rsidR="00BA7D83" w:rsidRDefault="007D6A1E">
      <w:pPr>
        <w:pStyle w:val="Textkrper"/>
        <w:spacing w:before="148" w:line="360" w:lineRule="auto"/>
        <w:ind w:left="116"/>
      </w:pPr>
      <w:r>
        <w:t>Sva</w:t>
      </w:r>
      <w:r>
        <w:rPr>
          <w:spacing w:val="40"/>
        </w:rPr>
        <w:t xml:space="preserve"> </w:t>
      </w:r>
      <w:r>
        <w:t>plaćanja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uplate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korist</w:t>
      </w:r>
      <w:r>
        <w:rPr>
          <w:spacing w:val="40"/>
        </w:rPr>
        <w:t xml:space="preserve"> </w:t>
      </w:r>
      <w:r>
        <w:t>OSNOVNE</w:t>
      </w:r>
      <w:r>
        <w:rPr>
          <w:spacing w:val="40"/>
        </w:rPr>
        <w:t xml:space="preserve"> </w:t>
      </w:r>
      <w:r>
        <w:t>ŠKOLE</w:t>
      </w:r>
      <w:r>
        <w:rPr>
          <w:spacing w:val="40"/>
        </w:rPr>
        <w:t xml:space="preserve"> </w:t>
      </w:r>
      <w:r>
        <w:t>PLITVIČKA</w:t>
      </w:r>
      <w:r>
        <w:rPr>
          <w:spacing w:val="34"/>
        </w:rPr>
        <w:t xml:space="preserve"> </w:t>
      </w:r>
      <w:r>
        <w:t>JEZERA</w:t>
      </w:r>
      <w:r>
        <w:rPr>
          <w:spacing w:val="39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navedenog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datuma izvršavaju isključivo putem objedinjenog računa Riznice Ličko – senjske županije.</w:t>
      </w:r>
    </w:p>
    <w:p w:rsidR="00BA7D83" w:rsidRDefault="007D6A1E">
      <w:pPr>
        <w:spacing w:before="160"/>
        <w:ind w:left="116"/>
        <w:rPr>
          <w:b/>
        </w:rPr>
      </w:pPr>
      <w:r>
        <w:rPr>
          <w:b/>
        </w:rPr>
        <w:t>IBAN: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HR8523900011800009008</w:t>
      </w:r>
    </w:p>
    <w:p w:rsidR="00BA7D83" w:rsidRDefault="00BA7D83">
      <w:pPr>
        <w:pStyle w:val="Textkrper"/>
        <w:spacing w:before="9"/>
        <w:rPr>
          <w:b/>
          <w:sz w:val="24"/>
        </w:rPr>
      </w:pPr>
    </w:p>
    <w:p w:rsidR="00BA7D83" w:rsidRDefault="007D6A1E">
      <w:pPr>
        <w:pStyle w:val="Textkrper"/>
        <w:spacing w:before="1" w:line="362" w:lineRule="auto"/>
        <w:ind w:left="116"/>
      </w:pPr>
      <w:r>
        <w:t>Prije</w:t>
      </w:r>
      <w:r>
        <w:rPr>
          <w:spacing w:val="-7"/>
        </w:rPr>
        <w:t xml:space="preserve"> </w:t>
      </w:r>
      <w:r>
        <w:t>svake</w:t>
      </w:r>
      <w:r>
        <w:rPr>
          <w:spacing w:val="-7"/>
        </w:rPr>
        <w:t xml:space="preserve"> </w:t>
      </w:r>
      <w:r>
        <w:t>uplate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koju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raspolažete</w:t>
      </w:r>
      <w:r>
        <w:rPr>
          <w:spacing w:val="-9"/>
        </w:rPr>
        <w:t xml:space="preserve"> </w:t>
      </w:r>
      <w:r>
        <w:t>modelom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pozivom</w:t>
      </w:r>
      <w:r>
        <w:rPr>
          <w:spacing w:val="-1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broj,</w:t>
      </w:r>
      <w:r>
        <w:rPr>
          <w:spacing w:val="-7"/>
        </w:rPr>
        <w:t xml:space="preserve"> </w:t>
      </w:r>
      <w:r>
        <w:t>molimo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obratite</w:t>
      </w:r>
      <w:r>
        <w:rPr>
          <w:spacing w:val="-7"/>
        </w:rPr>
        <w:t xml:space="preserve"> </w:t>
      </w:r>
      <w:r>
        <w:t>računovodstvu škole radi dobivanja točnih podataka za uplatu:</w:t>
      </w:r>
    </w:p>
    <w:p w:rsidR="00BA7D83" w:rsidRDefault="007D6A1E">
      <w:pPr>
        <w:pStyle w:val="Textkrper"/>
        <w:spacing w:before="155"/>
        <w:ind w:left="116"/>
      </w:pPr>
      <w:r>
        <w:rPr>
          <w:spacing w:val="-2"/>
        </w:rPr>
        <w:t>Telefon:</w:t>
      </w:r>
      <w:r>
        <w:rPr>
          <w:spacing w:val="5"/>
        </w:rPr>
        <w:t xml:space="preserve"> </w:t>
      </w:r>
      <w:r>
        <w:rPr>
          <w:spacing w:val="-2"/>
        </w:rPr>
        <w:t>053/774-</w:t>
      </w:r>
      <w:r>
        <w:rPr>
          <w:spacing w:val="-5"/>
        </w:rPr>
        <w:t>707</w:t>
      </w:r>
    </w:p>
    <w:p w:rsidR="00BA7D83" w:rsidRDefault="00BA7D83">
      <w:pPr>
        <w:pStyle w:val="Textkrper"/>
        <w:spacing w:before="11"/>
        <w:rPr>
          <w:sz w:val="24"/>
        </w:rPr>
      </w:pPr>
    </w:p>
    <w:p w:rsidR="00BA7D83" w:rsidRDefault="007D6A1E">
      <w:pPr>
        <w:pStyle w:val="Textkrper"/>
        <w:ind w:left="116"/>
      </w:pPr>
      <w:r>
        <w:t>e-mail:</w:t>
      </w:r>
      <w:r>
        <w:rPr>
          <w:spacing w:val="-4"/>
        </w:rPr>
        <w:t xml:space="preserve"> </w:t>
      </w:r>
      <w:hyperlink r:id="rId4">
        <w:r>
          <w:rPr>
            <w:spacing w:val="-2"/>
          </w:rPr>
          <w:t>daniela.kukuruzovic@skole.hr</w:t>
        </w:r>
      </w:hyperlink>
    </w:p>
    <w:p w:rsidR="00BA7D83" w:rsidRDefault="00BA7D83">
      <w:pPr>
        <w:pStyle w:val="Textkrper"/>
        <w:rPr>
          <w:sz w:val="24"/>
        </w:rPr>
      </w:pPr>
    </w:p>
    <w:p w:rsidR="00BA7D83" w:rsidRDefault="00BA7D83">
      <w:pPr>
        <w:pStyle w:val="Textkrper"/>
        <w:rPr>
          <w:sz w:val="24"/>
        </w:rPr>
      </w:pPr>
    </w:p>
    <w:p w:rsidR="00BA7D83" w:rsidRDefault="00BA7D83">
      <w:pPr>
        <w:pStyle w:val="Textkrper"/>
        <w:spacing w:before="10"/>
        <w:rPr>
          <w:sz w:val="23"/>
        </w:rPr>
      </w:pPr>
    </w:p>
    <w:p w:rsidR="00BA7D83" w:rsidRDefault="007D6A1E">
      <w:pPr>
        <w:pStyle w:val="Textkrper"/>
        <w:spacing w:line="360" w:lineRule="auto"/>
        <w:ind w:left="116"/>
      </w:pPr>
      <w:r>
        <w:t>Napominjemo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izuzetno</w:t>
      </w:r>
      <w:r>
        <w:rPr>
          <w:spacing w:val="-11"/>
        </w:rPr>
        <w:t xml:space="preserve"> </w:t>
      </w:r>
      <w:r>
        <w:t>važno</w:t>
      </w:r>
      <w:r>
        <w:rPr>
          <w:spacing w:val="-11"/>
        </w:rPr>
        <w:t xml:space="preserve"> </w:t>
      </w:r>
      <w:r>
        <w:t>izvršavati</w:t>
      </w:r>
      <w:r>
        <w:rPr>
          <w:spacing w:val="-10"/>
        </w:rPr>
        <w:t xml:space="preserve"> </w:t>
      </w:r>
      <w:r>
        <w:t>uplate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uputama</w:t>
      </w:r>
      <w:r>
        <w:rPr>
          <w:spacing w:val="-10"/>
        </w:rPr>
        <w:t xml:space="preserve"> </w:t>
      </w:r>
      <w:r>
        <w:t>škole.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suprotnom,</w:t>
      </w:r>
      <w:r>
        <w:rPr>
          <w:spacing w:val="-11"/>
        </w:rPr>
        <w:t xml:space="preserve"> </w:t>
      </w:r>
      <w:r>
        <w:t>sredstva</w:t>
      </w:r>
      <w:r>
        <w:rPr>
          <w:spacing w:val="-10"/>
        </w:rPr>
        <w:t xml:space="preserve"> </w:t>
      </w:r>
      <w:r>
        <w:t>neće</w:t>
      </w:r>
      <w:r>
        <w:rPr>
          <w:spacing w:val="-10"/>
        </w:rPr>
        <w:t xml:space="preserve"> </w:t>
      </w:r>
      <w:r>
        <w:t>biti pravilno evidentirana na računu</w:t>
      </w:r>
      <w:r>
        <w:rPr>
          <w:spacing w:val="40"/>
        </w:rPr>
        <w:t xml:space="preserve"> </w:t>
      </w:r>
      <w:r>
        <w:t>Osnovne škole Plitvička Jezera.</w:t>
      </w:r>
    </w:p>
    <w:sectPr w:rsidR="00BA7D83">
      <w:type w:val="continuous"/>
      <w:pgSz w:w="11910" w:h="16840"/>
      <w:pgMar w:top="13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D83"/>
    <w:rsid w:val="001809D3"/>
    <w:rsid w:val="007D6A1E"/>
    <w:rsid w:val="00B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9CAD25-D8CC-4985-B336-EEAFC5F8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0"/>
      <w:ind w:left="116"/>
      <w:jc w:val="both"/>
    </w:pPr>
    <w:rPr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a.kukuruzovic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1144</Characters>
  <Application>Microsoft Office Word</Application>
  <DocSecurity>4</DocSecurity>
  <Lines>27</Lines>
  <Paragraphs>9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2026-01-21T08:55:00Z</dcterms:created>
  <dcterms:modified xsi:type="dcterms:W3CDTF">2026-01-21T08:55:00Z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</Properties>
</file>